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04122621" w14:textId="62346658" w:rsidR="002C3151" w:rsidRDefault="00503F46" w:rsidP="00503F46">
      <w:pPr>
        <w:pStyle w:val="Betarp"/>
        <w:spacing w:line="276" w:lineRule="auto"/>
        <w:ind w:firstLine="567"/>
        <w:jc w:val="both"/>
        <w:rPr>
          <w:rFonts w:ascii="Arial" w:hAnsi="Arial" w:cs="Arial"/>
          <w:iCs/>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2C3151">
        <w:rPr>
          <w:rFonts w:ascii="Arial" w:hAnsi="Arial" w:cs="Arial"/>
          <w:iCs/>
        </w:rPr>
        <w:t>Techninė specifikacija</w:t>
      </w:r>
      <w:r w:rsidR="00B24281" w:rsidRPr="00317D70">
        <w:rPr>
          <w:rFonts w:ascii="Arial" w:hAnsi="Arial" w:cs="Arial"/>
          <w:iCs/>
        </w:rPr>
        <w:t xml:space="preserve">“ </w:t>
      </w:r>
      <w:r w:rsidR="002C3151">
        <w:rPr>
          <w:rFonts w:ascii="Arial" w:hAnsi="Arial" w:cs="Arial"/>
          <w:iCs/>
        </w:rPr>
        <w:t>3</w:t>
      </w:r>
      <w:r w:rsidR="00B44716">
        <w:rPr>
          <w:rFonts w:ascii="Arial" w:hAnsi="Arial" w:cs="Arial"/>
          <w:iCs/>
        </w:rPr>
        <w:t>.</w:t>
      </w:r>
      <w:r w:rsidR="002C3151">
        <w:rPr>
          <w:rFonts w:ascii="Arial" w:hAnsi="Arial" w:cs="Arial"/>
          <w:iCs/>
        </w:rPr>
        <w:t>1</w:t>
      </w:r>
      <w:r w:rsidR="00B44716">
        <w:rPr>
          <w:rFonts w:ascii="Arial" w:hAnsi="Arial" w:cs="Arial"/>
          <w:iCs/>
        </w:rPr>
        <w:t>.</w:t>
      </w:r>
      <w:r w:rsidR="002C3151">
        <w:rPr>
          <w:rFonts w:ascii="Arial" w:hAnsi="Arial" w:cs="Arial"/>
          <w:iCs/>
        </w:rPr>
        <w:t xml:space="preserve"> ir 3.2</w:t>
      </w:r>
      <w:r w:rsidR="00B24281" w:rsidRPr="00317D70">
        <w:rPr>
          <w:rFonts w:ascii="Arial" w:hAnsi="Arial" w:cs="Arial"/>
          <w:iCs/>
        </w:rPr>
        <w:t xml:space="preserve"> </w:t>
      </w:r>
      <w:r>
        <w:rPr>
          <w:rFonts w:ascii="Arial" w:hAnsi="Arial" w:cs="Arial"/>
          <w:iCs/>
        </w:rPr>
        <w:t>punkte</w:t>
      </w:r>
      <w:r w:rsidR="009154AF" w:rsidRPr="00317D70">
        <w:rPr>
          <w:rFonts w:ascii="Arial" w:hAnsi="Arial" w:cs="Arial"/>
          <w:iCs/>
        </w:rPr>
        <w:t xml:space="preserve"> </w:t>
      </w:r>
      <w:r w:rsidR="002C3151">
        <w:rPr>
          <w:rFonts w:ascii="Arial" w:hAnsi="Arial" w:cs="Arial"/>
          <w:iCs/>
        </w:rPr>
        <w:t>numatytus reikalavimus ir išvardintus šioje deklaracijoje visos sutarties vykdymo metu:</w:t>
      </w:r>
    </w:p>
    <w:p w14:paraId="395A247A" w14:textId="2BC1DE33" w:rsidR="002C3151" w:rsidRPr="002C3151" w:rsidRDefault="002C3151" w:rsidP="002C3151">
      <w:pPr>
        <w:pStyle w:val="Betarp"/>
        <w:numPr>
          <w:ilvl w:val="0"/>
          <w:numId w:val="2"/>
        </w:numPr>
        <w:spacing w:line="276" w:lineRule="auto"/>
        <w:jc w:val="both"/>
        <w:rPr>
          <w:rFonts w:ascii="Arial" w:hAnsi="Arial" w:cs="Arial"/>
          <w:iCs/>
        </w:rPr>
      </w:pPr>
      <w:r w:rsidRPr="003322BA">
        <w:rPr>
          <w:rFonts w:ascii="Arial" w:eastAsia="Calibri" w:hAnsi="Arial" w:cs="Arial"/>
          <w:color w:val="000000"/>
          <w:lang w:eastAsia="lt-LT"/>
        </w:rPr>
        <w:t xml:space="preserve">Visiems produktams naudojamiems Darbų atlikimui bus taikomi LR aplinkos ministro 2011 m. birželio 28 d. įsakymu Nr. D1-508 (Lietuvos Respublikos aplinkos ministro 2017 m. sausio 18 d. įsakymo Nr. D1-60 redakcija) patvirtinti minimalūs aplinkos apsaugos kriterijai. Konkurso dalyviai </w:t>
      </w:r>
      <w:r w:rsidRPr="003322BA">
        <w:rPr>
          <w:rFonts w:ascii="Arial" w:eastAsia="Arial Unicode MS" w:hAnsi="Arial" w:cs="Arial"/>
          <w:color w:val="000000"/>
          <w:lang w:eastAsia="lt-LT"/>
        </w:rPr>
        <w:t>r</w:t>
      </w:r>
      <w:r w:rsidRPr="003322BA">
        <w:rPr>
          <w:rFonts w:ascii="Arial" w:eastAsia="Calibri" w:hAnsi="Arial" w:cs="Arial"/>
          <w:color w:val="000000"/>
          <w:lang w:eastAsia="lt-LT"/>
        </w:rPr>
        <w:t>ekreacinės įrangos (pavėsinių, stalų, suolų) pagaminimui turi panaudoti ne mažiau kaip 80 proc. medienos iš miškų, sertifikuotų naudojant FSC ar PEFC miškų sertifikavimo sistemas arba lygiavertes sertifikavimo sistemas</w:t>
      </w:r>
    </w:p>
    <w:p w14:paraId="4F658BE8" w14:textId="321E6725" w:rsidR="00B24281" w:rsidRPr="002C3151" w:rsidRDefault="002C3151" w:rsidP="002C3151">
      <w:pPr>
        <w:pStyle w:val="Betarp"/>
        <w:numPr>
          <w:ilvl w:val="0"/>
          <w:numId w:val="2"/>
        </w:numPr>
        <w:spacing w:line="276" w:lineRule="auto"/>
        <w:jc w:val="both"/>
        <w:rPr>
          <w:rFonts w:ascii="Arial" w:hAnsi="Arial" w:cs="Arial"/>
          <w:iCs/>
        </w:rPr>
      </w:pPr>
      <w:r>
        <w:rPr>
          <w:rFonts w:ascii="Arial" w:hAnsi="Arial" w:cs="Arial"/>
        </w:rPr>
        <w:t>Rangovas</w:t>
      </w:r>
      <w:r w:rsidRPr="00423900">
        <w:rPr>
          <w:rFonts w:ascii="Arial" w:hAnsi="Arial" w:cs="Arial"/>
        </w:rPr>
        <w:t xml:space="preserve"> įsipareigoja</w:t>
      </w:r>
      <w:r>
        <w:rPr>
          <w:rFonts w:ascii="Arial" w:hAnsi="Arial" w:cs="Arial"/>
        </w:rPr>
        <w:t xml:space="preserve"> atliekant darbus </w:t>
      </w:r>
      <w:r w:rsidRPr="00423900">
        <w:rPr>
          <w:rFonts w:ascii="Arial" w:hAnsi="Arial" w:cs="Arial"/>
        </w:rPr>
        <w:t xml:space="preserve">laikytis šių aplinkosaugos reikalavimų: mažinti popieriaus sunaudojimą, atsisakyti nebūtino dokumentų kopijavimo ir spausdinimo, rengiama dokumentacija, </w:t>
      </w:r>
      <w:r>
        <w:rPr>
          <w:rFonts w:ascii="Arial" w:hAnsi="Arial" w:cs="Arial"/>
        </w:rPr>
        <w:t>darbų</w:t>
      </w:r>
      <w:r w:rsidRPr="00423900">
        <w:rPr>
          <w:rFonts w:ascii="Arial" w:hAnsi="Arial" w:cs="Arial"/>
        </w:rPr>
        <w:t xml:space="preserve"> perdavimo – priėmimo aktai </w:t>
      </w:r>
      <w:r>
        <w:rPr>
          <w:rFonts w:ascii="Arial" w:hAnsi="Arial" w:cs="Arial"/>
        </w:rPr>
        <w:t>Užsakovui</w:t>
      </w:r>
      <w:r w:rsidRPr="00423900">
        <w:rPr>
          <w:rFonts w:ascii="Arial" w:hAnsi="Arial" w:cs="Arial"/>
        </w:rPr>
        <w:t xml:space="preserve"> turi būti pateikti tik elektroniniu formatu, o dokumentacija, kuri turi būti pasirašoma ir </w:t>
      </w:r>
      <w:r>
        <w:rPr>
          <w:rFonts w:ascii="Arial" w:hAnsi="Arial" w:cs="Arial"/>
        </w:rPr>
        <w:t xml:space="preserve">darbų </w:t>
      </w:r>
      <w:r w:rsidRPr="00423900">
        <w:rPr>
          <w:rFonts w:ascii="Arial" w:hAnsi="Arial" w:cs="Arial"/>
        </w:rPr>
        <w:t>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r>
        <w:rPr>
          <w:rFonts w:ascii="Arial" w:hAnsi="Arial" w:cs="Arial"/>
        </w:rPr>
        <w:t>“.</w:t>
      </w:r>
    </w:p>
    <w:p w14:paraId="50AE2BD4" w14:textId="77777777" w:rsidR="002C3151" w:rsidRDefault="002C3151" w:rsidP="002C3151">
      <w:pPr>
        <w:pStyle w:val="Betarp"/>
        <w:spacing w:line="276" w:lineRule="auto"/>
        <w:ind w:left="927"/>
        <w:jc w:val="both"/>
        <w:rPr>
          <w:rFonts w:ascii="Arial" w:hAnsi="Arial" w:cs="Arial"/>
        </w:rPr>
      </w:pPr>
    </w:p>
    <w:p w14:paraId="1D448D02" w14:textId="77777777" w:rsidR="002C3151" w:rsidRPr="002C3151" w:rsidRDefault="002C3151" w:rsidP="002C3151">
      <w:pPr>
        <w:pStyle w:val="Betarp"/>
        <w:spacing w:line="276" w:lineRule="auto"/>
        <w:ind w:left="927"/>
        <w:jc w:val="both"/>
        <w:rPr>
          <w:rFonts w:ascii="Arial" w:hAnsi="Arial" w:cs="Arial"/>
          <w:iCs/>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3330B7BA"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5752ECCB" w:rsidR="00503F46" w:rsidRPr="00503F46" w:rsidRDefault="00503F46" w:rsidP="00503F46">
    <w:pPr>
      <w:pStyle w:val="Antrats"/>
      <w:jc w:val="right"/>
      <w:rPr>
        <w:rFonts w:ascii="Arial" w:hAnsi="Arial" w:cs="Arial"/>
      </w:rPr>
    </w:pPr>
    <w:r>
      <w:rPr>
        <w:rFonts w:ascii="Arial" w:hAnsi="Arial" w:cs="Arial"/>
      </w:rPr>
      <w:t xml:space="preserve">Specialiųjų atviro konkurso sąlygų </w:t>
    </w:r>
    <w:r w:rsidR="0072725F">
      <w:rPr>
        <w:rFonts w:ascii="Arial" w:hAnsi="Arial" w:cs="Arial"/>
      </w:rPr>
      <w:t>10</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452C7C79"/>
    <w:multiLevelType w:val="hybridMultilevel"/>
    <w:tmpl w:val="D3120904"/>
    <w:lvl w:ilvl="0" w:tplc="0ED2EF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708725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F35CC"/>
    <w:rsid w:val="00103FE0"/>
    <w:rsid w:val="0012747C"/>
    <w:rsid w:val="002017D3"/>
    <w:rsid w:val="00232D7F"/>
    <w:rsid w:val="00275F86"/>
    <w:rsid w:val="00293F52"/>
    <w:rsid w:val="002A04C7"/>
    <w:rsid w:val="002C3151"/>
    <w:rsid w:val="00317D70"/>
    <w:rsid w:val="003668BF"/>
    <w:rsid w:val="003A5A1D"/>
    <w:rsid w:val="003C718B"/>
    <w:rsid w:val="004C090A"/>
    <w:rsid w:val="00503F46"/>
    <w:rsid w:val="00504ED3"/>
    <w:rsid w:val="006A6C35"/>
    <w:rsid w:val="00706F7A"/>
    <w:rsid w:val="0072725F"/>
    <w:rsid w:val="009154AF"/>
    <w:rsid w:val="00A31E59"/>
    <w:rsid w:val="00B24281"/>
    <w:rsid w:val="00B44716"/>
    <w:rsid w:val="00B57241"/>
    <w:rsid w:val="00BE27FB"/>
    <w:rsid w:val="00CD05B6"/>
    <w:rsid w:val="00CE58D8"/>
    <w:rsid w:val="00D72A2C"/>
    <w:rsid w:val="00DE0979"/>
    <w:rsid w:val="00DF687C"/>
    <w:rsid w:val="00EA61AD"/>
    <w:rsid w:val="00EB0319"/>
    <w:rsid w:val="00EE6C0F"/>
    <w:rsid w:val="00F867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1113</Words>
  <Characters>635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10</cp:revision>
  <dcterms:created xsi:type="dcterms:W3CDTF">2022-08-25T11:53:00Z</dcterms:created>
  <dcterms:modified xsi:type="dcterms:W3CDTF">2025-05-29T15:59:00Z</dcterms:modified>
</cp:coreProperties>
</file>